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11671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oppins" w:hAnsi="Poppins" w:cs="Poppins"/>
          <w:b/>
          <w:bCs/>
          <w:color w:val="41028D"/>
          <w:sz w:val="32"/>
          <w:szCs w:val="32"/>
          <w:u w:val="single"/>
        </w:rPr>
      </w:pPr>
      <w:r w:rsidRPr="009F5D6D">
        <w:rPr>
          <w:rStyle w:val="normaltextrun"/>
          <w:rFonts w:ascii="Poppins" w:hAnsi="Poppins" w:cs="Poppins"/>
          <w:b/>
          <w:bCs/>
          <w:color w:val="41028D"/>
          <w:sz w:val="32"/>
          <w:szCs w:val="32"/>
          <w:u w:val="single"/>
        </w:rPr>
        <w:t>TEMPLATE ARTICLE/EMAIL/POSTING</w:t>
      </w:r>
    </w:p>
    <w:p w14:paraId="4F216ACA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</w:rPr>
      </w:pPr>
    </w:p>
    <w:p w14:paraId="73730DF6" w14:textId="04151AA5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  <w:u w:val="single"/>
        </w:rPr>
      </w:pPr>
      <w:r w:rsidRPr="009F5D6D">
        <w:rPr>
          <w:rStyle w:val="normaltextrun"/>
          <w:rFonts w:ascii="Roboto" w:hAnsi="Roboto"/>
          <w:color w:val="000000" w:themeColor="text1"/>
          <w:u w:val="single"/>
        </w:rPr>
        <w:t xml:space="preserve">New Grade 7/8 Mental Health Literacy Modules </w:t>
      </w:r>
      <w:r w:rsidR="009F5D6D" w:rsidRPr="009F5D6D">
        <w:rPr>
          <w:rStyle w:val="normaltextrun"/>
          <w:rFonts w:ascii="Roboto" w:hAnsi="Roboto"/>
          <w:color w:val="000000" w:themeColor="text1"/>
          <w:u w:val="single"/>
        </w:rPr>
        <w:t>Support Student</w:t>
      </w:r>
      <w:r w:rsidRPr="009F5D6D">
        <w:rPr>
          <w:rStyle w:val="normaltextrun"/>
          <w:rFonts w:ascii="Roboto" w:hAnsi="Roboto"/>
          <w:color w:val="000000" w:themeColor="text1"/>
          <w:u w:val="single"/>
        </w:rPr>
        <w:t xml:space="preserve"> Mental Health and Well-being</w:t>
      </w:r>
      <w:r w:rsidRPr="009F5D6D">
        <w:rPr>
          <w:rStyle w:val="eop"/>
          <w:rFonts w:ascii="Roboto" w:hAnsi="Roboto"/>
          <w:color w:val="000000" w:themeColor="text1"/>
          <w:u w:val="single"/>
        </w:rPr>
        <w:t> </w:t>
      </w:r>
    </w:p>
    <w:p w14:paraId="1FEB7DC5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2844BB85" w14:textId="077EE95F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</w:rPr>
        <w:t xml:space="preserve">This fall, the Ministry of Education has introduced a series of three modules per grade to support the </w:t>
      </w:r>
      <w:r w:rsidRPr="009F5D6D">
        <w:rPr>
          <w:rStyle w:val="normaltextrun"/>
          <w:rFonts w:ascii="Roboto" w:hAnsi="Roboto"/>
          <w:b/>
          <w:bCs/>
          <w:color w:val="000000" w:themeColor="text1"/>
        </w:rPr>
        <w:t>existing</w:t>
      </w:r>
      <w:r w:rsidRPr="009F5D6D">
        <w:rPr>
          <w:rStyle w:val="normaltextrun"/>
          <w:rFonts w:ascii="Roboto" w:hAnsi="Roboto"/>
          <w:color w:val="000000" w:themeColor="text1"/>
        </w:rPr>
        <w:t xml:space="preserve"> </w:t>
      </w:r>
      <w:r w:rsidRPr="009F5D6D">
        <w:rPr>
          <w:rStyle w:val="normaltextrun"/>
          <w:rFonts w:ascii="Roboto" w:hAnsi="Roboto"/>
          <w:b/>
          <w:bCs/>
          <w:color w:val="000000" w:themeColor="text1"/>
        </w:rPr>
        <w:t>mental health literacy expectations</w:t>
      </w:r>
      <w:r w:rsidRPr="009F5D6D">
        <w:rPr>
          <w:rStyle w:val="normaltextrun"/>
          <w:rFonts w:ascii="Roboto" w:hAnsi="Roboto"/>
          <w:color w:val="000000" w:themeColor="text1"/>
        </w:rPr>
        <w:t xml:space="preserve"> within the </w:t>
      </w:r>
      <w:r w:rsidR="009F5D6D">
        <w:rPr>
          <w:rStyle w:val="normaltextrun"/>
          <w:rFonts w:ascii="Roboto" w:hAnsi="Roboto"/>
          <w:color w:val="000000" w:themeColor="text1"/>
        </w:rPr>
        <w:t>grades</w:t>
      </w:r>
      <w:r w:rsidRPr="009F5D6D">
        <w:rPr>
          <w:rStyle w:val="normaltextrun"/>
          <w:rFonts w:ascii="Roboto" w:hAnsi="Roboto"/>
          <w:color w:val="000000" w:themeColor="text1"/>
        </w:rPr>
        <w:t xml:space="preserve"> 7 and 8 </w:t>
      </w:r>
      <w:r w:rsidRPr="009F5D6D">
        <w:rPr>
          <w:rStyle w:val="normaltextrun"/>
          <w:rFonts w:ascii="Roboto" w:hAnsi="Roboto"/>
          <w:b/>
          <w:bCs/>
          <w:color w:val="000000" w:themeColor="text1"/>
        </w:rPr>
        <w:t xml:space="preserve">Health </w:t>
      </w:r>
      <w:r w:rsidRPr="009F5D6D">
        <w:rPr>
          <w:rStyle w:val="normaltextrun"/>
          <w:rFonts w:ascii="Roboto" w:hAnsi="Roboto"/>
          <w:color w:val="000000" w:themeColor="text1"/>
        </w:rPr>
        <w:t xml:space="preserve">and </w:t>
      </w:r>
      <w:r w:rsidRPr="009F5D6D">
        <w:rPr>
          <w:rStyle w:val="normaltextrun"/>
          <w:rFonts w:ascii="Roboto" w:hAnsi="Roboto"/>
          <w:b/>
          <w:bCs/>
          <w:color w:val="000000" w:themeColor="text1"/>
        </w:rPr>
        <w:t>Physical Education</w:t>
      </w:r>
      <w:r w:rsidRPr="009F5D6D">
        <w:rPr>
          <w:rStyle w:val="normaltextrun"/>
          <w:rFonts w:ascii="Roboto" w:hAnsi="Roboto"/>
          <w:color w:val="000000" w:themeColor="text1"/>
        </w:rPr>
        <w:t xml:space="preserve"> curriculum. This series of three</w:t>
      </w:r>
      <w:r w:rsidR="009F5D6D">
        <w:rPr>
          <w:rStyle w:val="normaltextrun"/>
          <w:rFonts w:ascii="Roboto" w:hAnsi="Roboto"/>
          <w:color w:val="000000" w:themeColor="text1"/>
        </w:rPr>
        <w:t>,</w:t>
      </w:r>
      <w:r w:rsidRPr="009F5D6D">
        <w:rPr>
          <w:rStyle w:val="normaltextrun"/>
          <w:rFonts w:ascii="Roboto" w:hAnsi="Roboto"/>
          <w:color w:val="000000" w:themeColor="text1"/>
        </w:rPr>
        <w:t xml:space="preserve"> 40-minute modules per grade will be delivered by educators to support the existing mental health literacy expectations within Strand D of the Health and Physical Education curriculum. They’re not new learning – they offer ways to enhance the delivery of the existing curriculum and focus on mental health literacy.</w:t>
      </w:r>
      <w:r w:rsidRPr="009F5D6D">
        <w:rPr>
          <w:rStyle w:val="scxw17471589"/>
          <w:rFonts w:ascii="Roboto" w:hAnsi="Roboto"/>
          <w:color w:val="000000" w:themeColor="text1"/>
        </w:rPr>
        <w:t> </w:t>
      </w:r>
      <w:r w:rsidRPr="009F5D6D">
        <w:rPr>
          <w:rFonts w:ascii="Roboto" w:hAnsi="Roboto"/>
          <w:color w:val="000000" w:themeColor="text1"/>
        </w:rPr>
        <w:br/>
      </w:r>
      <w:r w:rsidRPr="009F5D6D">
        <w:rPr>
          <w:rStyle w:val="scxw17471589"/>
          <w:rFonts w:ascii="Roboto" w:hAnsi="Roboto"/>
          <w:color w:val="000000" w:themeColor="text1"/>
        </w:rPr>
        <w:t> </w:t>
      </w:r>
    </w:p>
    <w:p w14:paraId="6FDAA5B2" w14:textId="6EE9FF1F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</w:rPr>
      </w:pPr>
      <w:r w:rsidRPr="009F5D6D">
        <w:rPr>
          <w:rStyle w:val="normaltextrun"/>
          <w:rFonts w:ascii="Roboto" w:hAnsi="Roboto"/>
          <w:color w:val="000000" w:themeColor="text1"/>
        </w:rPr>
        <w:t xml:space="preserve">This learning will help equip students with </w:t>
      </w:r>
      <w:r w:rsidRPr="009F5D6D">
        <w:rPr>
          <w:rStyle w:val="normaltextrun"/>
          <w:rFonts w:ascii="Roboto" w:hAnsi="Roboto"/>
          <w:color w:val="000000" w:themeColor="text1"/>
          <w:u w:val="single"/>
        </w:rPr>
        <w:t xml:space="preserve">inclusive, </w:t>
      </w:r>
      <w:r w:rsidRPr="009F5D6D">
        <w:rPr>
          <w:rStyle w:val="normaltextrun"/>
          <w:rFonts w:ascii="Roboto" w:hAnsi="Roboto"/>
          <w:color w:val="000000" w:themeColor="text1"/>
        </w:rPr>
        <w:t>culturally responsive, evidence-informed knowledge, skills, and strategies to support their mental health and well-being</w:t>
      </w:r>
      <w:r w:rsidRPr="009F5D6D">
        <w:rPr>
          <w:rStyle w:val="normaltextrun"/>
          <w:rFonts w:ascii="Roboto" w:hAnsi="Roboto"/>
          <w:color w:val="000000" w:themeColor="text1"/>
          <w:u w:val="single"/>
        </w:rPr>
        <w:t xml:space="preserve">.  </w:t>
      </w:r>
      <w:r w:rsidRPr="009F5D6D">
        <w:rPr>
          <w:rStyle w:val="normaltextrun"/>
          <w:rFonts w:ascii="Roboto" w:hAnsi="Roboto"/>
          <w:color w:val="000000" w:themeColor="text1"/>
          <w:highlight w:val="cyan"/>
          <w:u w:val="single"/>
        </w:rPr>
        <w:t xml:space="preserve">They align with and support the work we do in </w:t>
      </w:r>
      <w:proofErr w:type="spellStart"/>
      <w:r w:rsidRPr="009F5D6D">
        <w:rPr>
          <w:rStyle w:val="normaltextrun"/>
          <w:rFonts w:ascii="Roboto" w:hAnsi="Roboto"/>
          <w:color w:val="000000" w:themeColor="text1"/>
          <w:highlight w:val="cyan"/>
          <w:u w:val="single"/>
        </w:rPr>
        <w:t>xxxx</w:t>
      </w:r>
      <w:proofErr w:type="spellEnd"/>
      <w:r w:rsidRPr="009F5D6D">
        <w:rPr>
          <w:rStyle w:val="normaltextrun"/>
          <w:rFonts w:ascii="Roboto" w:hAnsi="Roboto"/>
          <w:color w:val="000000" w:themeColor="text1"/>
          <w:highlight w:val="cyan"/>
          <w:u w:val="single"/>
        </w:rPr>
        <w:t xml:space="preserve"> board to support student mental health</w:t>
      </w:r>
      <w:r w:rsidR="00CA7A02" w:rsidRPr="009F5D6D">
        <w:rPr>
          <w:rStyle w:val="normaltextrun"/>
          <w:rFonts w:ascii="Roboto" w:hAnsi="Roboto"/>
          <w:color w:val="000000" w:themeColor="text1"/>
          <w:highlight w:val="cyan"/>
          <w:u w:val="single"/>
        </w:rPr>
        <w:t>.</w:t>
      </w:r>
      <w:r w:rsidR="00CA7A02" w:rsidRPr="009F5D6D">
        <w:rPr>
          <w:rStyle w:val="normaltextrun"/>
          <w:rFonts w:ascii="Roboto" w:hAnsi="Roboto"/>
          <w:color w:val="000000" w:themeColor="text1"/>
          <w:u w:val="single"/>
        </w:rPr>
        <w:t xml:space="preserve"> </w:t>
      </w:r>
    </w:p>
    <w:p w14:paraId="08EABB91" w14:textId="77777777" w:rsidR="00CA7A02" w:rsidRPr="009F5D6D" w:rsidRDefault="00CA7A02" w:rsidP="00D368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/>
          <w:color w:val="000000" w:themeColor="text1"/>
          <w:u w:val="single"/>
        </w:rPr>
      </w:pPr>
    </w:p>
    <w:p w14:paraId="66F653CD" w14:textId="24951DA4" w:rsidR="00CA7A02" w:rsidRPr="009F5D6D" w:rsidRDefault="00CA7A02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</w:rPr>
        <w:t>The modules were informed by extensive consultation with parents</w:t>
      </w:r>
      <w:r w:rsidR="00DE7C48">
        <w:rPr>
          <w:rStyle w:val="normaltextrun"/>
          <w:rFonts w:ascii="Roboto" w:hAnsi="Roboto"/>
          <w:color w:val="000000" w:themeColor="text1"/>
        </w:rPr>
        <w:t>/ caregivers</w:t>
      </w:r>
      <w:r w:rsidRPr="009F5D6D">
        <w:rPr>
          <w:rStyle w:val="normaltextrun"/>
          <w:rFonts w:ascii="Roboto" w:hAnsi="Roboto"/>
          <w:color w:val="000000" w:themeColor="text1"/>
        </w:rPr>
        <w:t xml:space="preserve">, students, cultural and community organizations.  </w:t>
      </w:r>
    </w:p>
    <w:p w14:paraId="32138956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328882D5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</w:rPr>
        <w:t>There are important reasons to bring these modules into the classroom:</w:t>
      </w: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3A0FF002" w14:textId="32B5A764" w:rsidR="00D368FA" w:rsidRPr="009F5D6D" w:rsidRDefault="00D368FA" w:rsidP="00D368FA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 xml:space="preserve">Students </w:t>
      </w:r>
      <w:hyperlink r:id="rId9" w:history="1">
        <w:r w:rsidRPr="009F5D6D">
          <w:rPr>
            <w:rStyle w:val="Hyperlink"/>
            <w:rFonts w:ascii="Roboto" w:hAnsi="Roboto"/>
            <w:b/>
            <w:bCs/>
            <w:lang w:val="en-US"/>
          </w:rPr>
          <w:t>want</w:t>
        </w:r>
      </w:hyperlink>
      <w:r w:rsidRPr="009F5D6D">
        <w:rPr>
          <w:rStyle w:val="normaltextrun"/>
          <w:rFonts w:ascii="Roboto" w:hAnsi="Roboto"/>
          <w:color w:val="000000" w:themeColor="text1"/>
          <w:lang w:val="en-US"/>
        </w:rPr>
        <w:t xml:space="preserve"> to learn more about mental health at school. </w:t>
      </w: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10775346" w14:textId="77777777" w:rsidR="00D368FA" w:rsidRPr="009F5D6D" w:rsidRDefault="00D368FA" w:rsidP="009F5D6D">
      <w:pPr>
        <w:pStyle w:val="paragraph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>This learning helps students develop skills that support positive mental health. </w:t>
      </w: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4CC2500A" w14:textId="77777777" w:rsidR="00D368FA" w:rsidRPr="009F5D6D" w:rsidRDefault="00D368FA" w:rsidP="00D368FA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>Mental health learning supports learning in all other areas. </w:t>
      </w: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55855E88" w14:textId="77777777" w:rsidR="00D368FA" w:rsidRPr="009F5D6D" w:rsidRDefault="00D368FA" w:rsidP="009F5D6D">
      <w:pPr>
        <w:pStyle w:val="paragraph"/>
        <w:numPr>
          <w:ilvl w:val="1"/>
          <w:numId w:val="1"/>
        </w:numPr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>This learning can encourage conversations and help students in need reach support. </w:t>
      </w: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78886B82" w14:textId="3AD6FD70" w:rsidR="00D368FA" w:rsidRPr="009F5D6D" w:rsidRDefault="00D368FA" w:rsidP="00D368FA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normaltextrun"/>
          <w:rFonts w:ascii="Roboto" w:hAnsi="Roboto"/>
          <w:color w:val="000000" w:themeColor="text1"/>
          <w:lang w:val="en-US"/>
        </w:rPr>
        <w:t>As caring adults in the lives of young people, we want students to be well</w:t>
      </w:r>
      <w:r w:rsidRPr="009F5D6D">
        <w:rPr>
          <w:rStyle w:val="normaltextrun"/>
          <w:rFonts w:ascii="Roboto" w:hAnsi="Roboto"/>
          <w:strike/>
          <w:color w:val="000000" w:themeColor="text1"/>
          <w:lang w:val="en-US"/>
        </w:rPr>
        <w:t>!</w:t>
      </w:r>
      <w:r w:rsidRPr="009F5D6D">
        <w:rPr>
          <w:rStyle w:val="eop"/>
          <w:rFonts w:ascii="Roboto" w:hAnsi="Roboto"/>
          <w:color w:val="000000" w:themeColor="text1"/>
        </w:rPr>
        <w:t> </w:t>
      </w:r>
      <w:r>
        <w:br/>
      </w:r>
    </w:p>
    <w:p w14:paraId="24914DD8" w14:textId="5D10D2B4" w:rsidR="00D368FA" w:rsidRDefault="00000000" w:rsidP="00D368FA">
      <w:pPr>
        <w:pStyle w:val="paragraph"/>
        <w:spacing w:before="0" w:beforeAutospacing="0" w:after="0" w:afterAutospacing="0"/>
        <w:textAlignment w:val="baseline"/>
        <w:rPr>
          <w:rStyle w:val="Hyperlink"/>
          <w:rFonts w:ascii="Roboto" w:hAnsi="Roboto"/>
        </w:rPr>
      </w:pPr>
      <w:hyperlink r:id="rId10" w:history="1">
        <w:r w:rsidR="00D368FA" w:rsidRPr="00EA2967">
          <w:rPr>
            <w:rStyle w:val="Hyperlink"/>
            <w:rFonts w:ascii="Roboto" w:hAnsi="Roboto"/>
          </w:rPr>
          <w:t>Feel free to watch the introductory video that provides more information</w:t>
        </w:r>
      </w:hyperlink>
    </w:p>
    <w:p w14:paraId="403954A1" w14:textId="77777777" w:rsidR="008A1C08" w:rsidRDefault="008A1C08" w:rsidP="00D368FA">
      <w:pPr>
        <w:pStyle w:val="paragraph"/>
        <w:spacing w:before="0" w:beforeAutospacing="0" w:after="0" w:afterAutospacing="0"/>
        <w:textAlignment w:val="baseline"/>
        <w:rPr>
          <w:rStyle w:val="Hyperlink"/>
          <w:rFonts w:ascii="Roboto" w:hAnsi="Roboto"/>
        </w:rPr>
      </w:pPr>
    </w:p>
    <w:p w14:paraId="7B09AA8E" w14:textId="3F920C7C" w:rsidR="008A1C08" w:rsidRPr="009F5D6D" w:rsidRDefault="008A1C08" w:rsidP="00D368F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</w:rPr>
      </w:pPr>
      <w:hyperlink r:id="rId11" w:history="1">
        <w:r w:rsidRPr="008A1C08">
          <w:rPr>
            <w:rStyle w:val="Hyperlink"/>
            <w:rFonts w:ascii="Roboto" w:hAnsi="Roboto"/>
          </w:rPr>
          <w:t>And here is a social video to share</w:t>
        </w:r>
      </w:hyperlink>
    </w:p>
    <w:p w14:paraId="296E7F73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</w:rPr>
      </w:pPr>
    </w:p>
    <w:p w14:paraId="43AD1102" w14:textId="3CAF620B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</w:rPr>
      </w:pPr>
      <w:r w:rsidRPr="009F5D6D">
        <w:rPr>
          <w:rStyle w:val="eop"/>
          <w:rFonts w:ascii="Roboto" w:hAnsi="Roboto"/>
          <w:color w:val="000000" w:themeColor="text1"/>
        </w:rPr>
        <w:t xml:space="preserve">Our board will provide clear and direct support as we implement these modules. That includes </w:t>
      </w:r>
      <w:r w:rsidRPr="009F5D6D">
        <w:rPr>
          <w:rStyle w:val="eop"/>
          <w:rFonts w:ascii="Roboto" w:hAnsi="Roboto"/>
          <w:i/>
          <w:iCs/>
          <w:color w:val="000000" w:themeColor="text1"/>
          <w:highlight w:val="cyan"/>
        </w:rPr>
        <w:t>(insert local board support plans)</w:t>
      </w:r>
      <w:r w:rsidRPr="009F5D6D">
        <w:rPr>
          <w:rStyle w:val="eop"/>
          <w:rFonts w:ascii="Roboto" w:hAnsi="Roboto"/>
          <w:color w:val="000000" w:themeColor="text1"/>
        </w:rPr>
        <w:t xml:space="preserve"> </w:t>
      </w:r>
    </w:p>
    <w:p w14:paraId="06A0ED16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color w:val="000000" w:themeColor="text1"/>
        </w:rPr>
      </w:pPr>
    </w:p>
    <w:p w14:paraId="246698ED" w14:textId="2B78D1DC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eop"/>
          <w:rFonts w:ascii="Roboto" w:hAnsi="Roboto"/>
          <w:color w:val="000000" w:themeColor="text1"/>
        </w:rPr>
        <w:t xml:space="preserve">If you have any </w:t>
      </w:r>
      <w:proofErr w:type="gramStart"/>
      <w:r w:rsidRPr="009F5D6D">
        <w:rPr>
          <w:rStyle w:val="eop"/>
          <w:rFonts w:ascii="Roboto" w:hAnsi="Roboto"/>
          <w:color w:val="000000" w:themeColor="text1"/>
        </w:rPr>
        <w:t>questions ,</w:t>
      </w:r>
      <w:proofErr w:type="gramEnd"/>
      <w:r w:rsidRPr="009F5D6D">
        <w:rPr>
          <w:rStyle w:val="eop"/>
          <w:rFonts w:ascii="Roboto" w:hAnsi="Roboto"/>
          <w:color w:val="000000" w:themeColor="text1"/>
        </w:rPr>
        <w:t xml:space="preserve"> feel free to contact me at </w:t>
      </w:r>
      <w:r w:rsidR="00856A85" w:rsidRPr="00856A85">
        <w:rPr>
          <w:rStyle w:val="eop"/>
          <w:rFonts w:ascii="Roboto" w:hAnsi="Roboto"/>
          <w:color w:val="000000" w:themeColor="text1"/>
          <w:highlight w:val="cyan"/>
        </w:rPr>
        <w:t>_____________________________</w:t>
      </w:r>
    </w:p>
    <w:p w14:paraId="7564156E" w14:textId="77777777" w:rsidR="00D368FA" w:rsidRPr="009F5D6D" w:rsidRDefault="00D368FA" w:rsidP="00D368FA">
      <w:pPr>
        <w:pStyle w:val="paragraph"/>
        <w:spacing w:before="0" w:beforeAutospacing="0" w:after="0" w:afterAutospacing="0"/>
        <w:textAlignment w:val="baseline"/>
        <w:rPr>
          <w:rFonts w:ascii="Roboto" w:hAnsi="Roboto"/>
          <w:color w:val="000000" w:themeColor="text1"/>
        </w:rPr>
      </w:pPr>
      <w:r w:rsidRPr="009F5D6D">
        <w:rPr>
          <w:rStyle w:val="eop"/>
          <w:rFonts w:ascii="Roboto" w:hAnsi="Roboto"/>
          <w:color w:val="000000" w:themeColor="text1"/>
        </w:rPr>
        <w:t> </w:t>
      </w:r>
    </w:p>
    <w:p w14:paraId="1085B7BA" w14:textId="77777777" w:rsidR="008D65BB" w:rsidRPr="009F5D6D" w:rsidRDefault="008D65BB">
      <w:pPr>
        <w:rPr>
          <w:rFonts w:ascii="Roboto" w:hAnsi="Roboto" w:cs="Times New Roman"/>
          <w:color w:val="000000" w:themeColor="text1"/>
        </w:rPr>
      </w:pPr>
    </w:p>
    <w:sectPr w:rsidR="008D65BB" w:rsidRPr="009F5D6D" w:rsidSect="001314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oppins">
    <w:altName w:val="Nirmala UI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F712E"/>
    <w:multiLevelType w:val="multilevel"/>
    <w:tmpl w:val="6168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9617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A"/>
    <w:rsid w:val="000D0E86"/>
    <w:rsid w:val="00131417"/>
    <w:rsid w:val="001A3D0E"/>
    <w:rsid w:val="001C2EEE"/>
    <w:rsid w:val="006938F3"/>
    <w:rsid w:val="00856A85"/>
    <w:rsid w:val="008A1C08"/>
    <w:rsid w:val="008D65BB"/>
    <w:rsid w:val="009C5991"/>
    <w:rsid w:val="009F5D6D"/>
    <w:rsid w:val="00CA7A02"/>
    <w:rsid w:val="00D368FA"/>
    <w:rsid w:val="00DE7C48"/>
    <w:rsid w:val="00EA2967"/>
    <w:rsid w:val="00FF442C"/>
    <w:rsid w:val="2F783597"/>
    <w:rsid w:val="66F3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86EEFD"/>
  <w15:chartTrackingRefBased/>
  <w15:docId w15:val="{213AEEAB-8B98-4F9B-9939-CBBAB1CB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368F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D368FA"/>
  </w:style>
  <w:style w:type="character" w:customStyle="1" w:styleId="eop">
    <w:name w:val="eop"/>
    <w:basedOn w:val="DefaultParagraphFont"/>
    <w:rsid w:val="00D368FA"/>
  </w:style>
  <w:style w:type="character" w:customStyle="1" w:styleId="scxw17471589">
    <w:name w:val="scxw17471589"/>
    <w:basedOn w:val="DefaultParagraphFont"/>
    <w:rsid w:val="00D368FA"/>
  </w:style>
  <w:style w:type="character" w:styleId="Hyperlink">
    <w:name w:val="Hyperlink"/>
    <w:basedOn w:val="DefaultParagraphFont"/>
    <w:uiPriority w:val="99"/>
    <w:unhideWhenUsed/>
    <w:rsid w:val="009F5D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D6D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9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99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C59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5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meo.com/manage/videos/860932221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vimeo.com/857720241/3877843c8c?share=copy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smho-smso.ca/online-resources/hearnowon-2021-student-voices-on-mental-health-final-rep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29D4CF93FD40B4303B32156186A5" ma:contentTypeVersion="22" ma:contentTypeDescription="Create a new document." ma:contentTypeScope="" ma:versionID="4ff98c0beaf233157b9ff0c126318679">
  <xsd:schema xmlns:xsd="http://www.w3.org/2001/XMLSchema" xmlns:xs="http://www.w3.org/2001/XMLSchema" xmlns:p="http://schemas.microsoft.com/office/2006/metadata/properties" xmlns:ns2="a1c9f355-ecd3-4278-9438-8cd8c6e98a42" xmlns:ns3="46a5dd20-f0b3-4d61-834b-69fb9fff00eb" targetNamespace="http://schemas.microsoft.com/office/2006/metadata/properties" ma:root="true" ma:fieldsID="60d440ab8ae5d96ed481803fd51c8626" ns2:_="" ns3:_="">
    <xsd:import namespace="a1c9f355-ecd3-4278-9438-8cd8c6e98a42"/>
    <xsd:import namespace="46a5dd20-f0b3-4d61-834b-69fb9fff0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Priority" minOccurs="0"/>
                <xsd:element ref="ns2:MediaLengthInSeconds" minOccurs="0"/>
                <xsd:element ref="ns2:Thumbnail" minOccurs="0"/>
                <xsd:element ref="ns2:Image" minOccurs="0"/>
                <xsd:element ref="ns2:thumbn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9f355-ecd3-4278-9438-8cd8c6e98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Priority" ma:index="22" nillable="true" ma:displayName="Priority" ma:format="Dropdown" ma:internalName="Priority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thumbnails" ma:index="26" nillable="true" ma:displayName="thumbnails" ma:internalName="thumbnails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ee09c4f2-25f2-413f-84f7-6952626b59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5dd20-f0b3-4d61-834b-69fb9fff0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4843a7ca-e0a5-46f1-9d85-5afda220eee2}" ma:internalName="TaxCatchAll" ma:showField="CatchAllData" ma:web="46a5dd20-f0b3-4d61-834b-69fb9fff0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c9f355-ecd3-4278-9438-8cd8c6e98a42">
      <Terms xmlns="http://schemas.microsoft.com/office/infopath/2007/PartnerControls"/>
    </lcf76f155ced4ddcb4097134ff3c332f>
    <Thumbnail xmlns="a1c9f355-ecd3-4278-9438-8cd8c6e98a42" xsi:nil="true"/>
    <thumbnails xmlns="a1c9f355-ecd3-4278-9438-8cd8c6e98a42" xsi:nil="true"/>
    <Priority xmlns="a1c9f355-ecd3-4278-9438-8cd8c6e98a42" xsi:nil="true"/>
    <TaxCatchAll xmlns="46a5dd20-f0b3-4d61-834b-69fb9fff00eb" xsi:nil="true"/>
    <Image xmlns="a1c9f355-ecd3-4278-9438-8cd8c6e98a42" xsi:nil="true"/>
    <_dlc_DocId xmlns="46a5dd20-f0b3-4d61-834b-69fb9fff00eb">2MMV42CKC3FZ-1937131458-36254</_dlc_DocId>
    <_dlc_DocIdUrl xmlns="46a5dd20-f0b3-4d61-834b-69fb9fff00eb">
      <Url>https://smhosmso.sharepoint.com/sites/SchoolMentalHealthOntario/_layouts/15/DocIdRedir.aspx?ID=2MMV42CKC3FZ-1937131458-36254</Url>
      <Description>2MMV42CKC3FZ-1937131458-36254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C82C7AE-B333-4D92-A085-1AED13768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9f355-ecd3-4278-9438-8cd8c6e98a42"/>
    <ds:schemaRef ds:uri="46a5dd20-f0b3-4d61-834b-69fb9fff0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141867-CC66-4563-A94E-1F92B63CC1AC}">
  <ds:schemaRefs>
    <ds:schemaRef ds:uri="http://schemas.microsoft.com/office/2006/metadata/properties"/>
    <ds:schemaRef ds:uri="http://schemas.microsoft.com/office/infopath/2007/PartnerControls"/>
    <ds:schemaRef ds:uri="a1c9f355-ecd3-4278-9438-8cd8c6e98a42"/>
    <ds:schemaRef ds:uri="46a5dd20-f0b3-4d61-834b-69fb9fff00eb"/>
  </ds:schemaRefs>
</ds:datastoreItem>
</file>

<file path=customXml/itemProps3.xml><?xml version="1.0" encoding="utf-8"?>
<ds:datastoreItem xmlns:ds="http://schemas.openxmlformats.org/officeDocument/2006/customXml" ds:itemID="{FF36CC3E-7FCA-4004-A938-E5388A5315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F9D0D-EF4A-4BAF-8436-EEBE6577C15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Links>
    <vt:vector size="12" baseType="variant">
      <vt:variant>
        <vt:i4>327748</vt:i4>
      </vt:variant>
      <vt:variant>
        <vt:i4>3</vt:i4>
      </vt:variant>
      <vt:variant>
        <vt:i4>0</vt:i4>
      </vt:variant>
      <vt:variant>
        <vt:i4>5</vt:i4>
      </vt:variant>
      <vt:variant>
        <vt:lpwstr>https://vimeo.com/857720241/3877843c8c?share=copy</vt:lpwstr>
      </vt:variant>
      <vt:variant>
        <vt:lpwstr/>
      </vt:variant>
      <vt:variant>
        <vt:i4>3014773</vt:i4>
      </vt:variant>
      <vt:variant>
        <vt:i4>0</vt:i4>
      </vt:variant>
      <vt:variant>
        <vt:i4>0</vt:i4>
      </vt:variant>
      <vt:variant>
        <vt:i4>5</vt:i4>
      </vt:variant>
      <vt:variant>
        <vt:lpwstr>https://smho-smso.ca/online-resources/hearnowon-2021-student-voices-on-mental-health-final-report/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Woodland</dc:creator>
  <cp:keywords/>
  <dc:description/>
  <cp:lastModifiedBy>Dani Rathwell</cp:lastModifiedBy>
  <cp:revision>10</cp:revision>
  <dcterms:created xsi:type="dcterms:W3CDTF">2023-08-22T05:38:00Z</dcterms:created>
  <dcterms:modified xsi:type="dcterms:W3CDTF">2023-09-15T02:32:00Z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0x010100CCA129D4CF93FD40B4303B32156186A5</vt:lpwstr>
  </property>
  <property fmtid="{D5CDD505-2E9C-101B-9397-08002B2CF9AE}" pid="3" name="_dlc_DocIdItemGuid">
    <vt:lpwstr>4f2b9429-7491-46c7-bfa6-bf011b6a8ccc</vt:lpwstr>
  </property>
  <property fmtid="{D5CDD505-2E9C-101B-9397-08002B2CF9AE}" pid="4" name="MediaServiceImageTags">
    <vt:lpwstr/>
  </property>
</Properties>
</file>